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F7B3" w14:textId="77777777" w:rsidR="002F1BF4" w:rsidRPr="00521113" w:rsidRDefault="002F1BF4" w:rsidP="00CF16CD">
      <w:pPr>
        <w:jc w:val="center"/>
        <w:rPr>
          <w:b/>
          <w:sz w:val="24"/>
          <w:szCs w:val="24"/>
        </w:rPr>
      </w:pPr>
      <w:r w:rsidRPr="00521113">
        <w:rPr>
          <w:b/>
          <w:sz w:val="24"/>
          <w:szCs w:val="24"/>
        </w:rPr>
        <w:t>ZAHTJEV ZA POKRETANJE POSTUPKA AKREDITACIJE</w:t>
      </w:r>
    </w:p>
    <w:p w14:paraId="62E6629F" w14:textId="77777777" w:rsidR="00521113" w:rsidRDefault="00521113" w:rsidP="00F653C3">
      <w:pPr>
        <w:jc w:val="both"/>
        <w:rPr>
          <w:i/>
        </w:rPr>
      </w:pPr>
    </w:p>
    <w:p w14:paraId="3B624A60" w14:textId="5B7850D1" w:rsidR="002F1BF4" w:rsidRPr="00272880" w:rsidRDefault="002F1BF4" w:rsidP="00F653C3">
      <w:pPr>
        <w:jc w:val="both"/>
      </w:pPr>
      <w:r w:rsidRPr="00272880">
        <w:t xml:space="preserve">Temeljem članka </w:t>
      </w:r>
      <w:r w:rsidR="00274899">
        <w:t>26</w:t>
      </w:r>
      <w:r w:rsidRPr="00272880">
        <w:t>. Zakona o regionalnom razvoju</w:t>
      </w:r>
      <w:r w:rsidR="00521113" w:rsidRPr="00272880">
        <w:t xml:space="preserve"> RH</w:t>
      </w:r>
      <w:r w:rsidRPr="00272880">
        <w:t xml:space="preserve"> i Pravilnika o </w:t>
      </w:r>
      <w:r w:rsidR="00307800" w:rsidRPr="00272880">
        <w:t xml:space="preserve">provedbi </w:t>
      </w:r>
      <w:r w:rsidR="00272880">
        <w:t>postupka akreditacije</w:t>
      </w:r>
      <w:r w:rsidR="00307800" w:rsidRPr="00272880">
        <w:t xml:space="preserve"> regionalnih koordinatora podnosimo Zahtjev za akreditaciju.</w:t>
      </w:r>
    </w:p>
    <w:p w14:paraId="44CC0BD5" w14:textId="77777777" w:rsidR="00307800" w:rsidRDefault="00307800" w:rsidP="00F653C3">
      <w:pPr>
        <w:jc w:val="both"/>
      </w:pPr>
    </w:p>
    <w:p w14:paraId="62EEC4BE" w14:textId="77777777" w:rsidR="00521113" w:rsidRDefault="00521113" w:rsidP="00F653C3">
      <w:pPr>
        <w:jc w:val="both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5385"/>
      </w:tblGrid>
      <w:tr w:rsidR="00521113" w14:paraId="3F61021D" w14:textId="77777777" w:rsidTr="00521113">
        <w:trPr>
          <w:trHeight w:val="375"/>
        </w:trPr>
        <w:tc>
          <w:tcPr>
            <w:tcW w:w="3615" w:type="dxa"/>
          </w:tcPr>
          <w:p w14:paraId="7CFE891B" w14:textId="77777777" w:rsidR="00521113" w:rsidRDefault="00D03F67" w:rsidP="002C6202">
            <w:pPr>
              <w:ind w:left="-8"/>
              <w:jc w:val="both"/>
            </w:pPr>
            <w:r>
              <w:t>Podnositelj zahtjeva (regionalni koordinator)</w:t>
            </w:r>
            <w:r w:rsidR="00521113">
              <w:t>:</w:t>
            </w:r>
          </w:p>
        </w:tc>
        <w:tc>
          <w:tcPr>
            <w:tcW w:w="5385" w:type="dxa"/>
          </w:tcPr>
          <w:p w14:paraId="4BDEDA14" w14:textId="77777777" w:rsidR="00521113" w:rsidRDefault="00521113" w:rsidP="00F653C3">
            <w:pPr>
              <w:jc w:val="both"/>
            </w:pPr>
          </w:p>
        </w:tc>
      </w:tr>
      <w:tr w:rsidR="00521113" w14:paraId="433AF2CC" w14:textId="77777777" w:rsidTr="00521113">
        <w:trPr>
          <w:trHeight w:val="435"/>
        </w:trPr>
        <w:tc>
          <w:tcPr>
            <w:tcW w:w="3615" w:type="dxa"/>
          </w:tcPr>
          <w:p w14:paraId="079AEC01" w14:textId="77777777" w:rsidR="00521113" w:rsidRDefault="00521113" w:rsidP="00F653C3">
            <w:pPr>
              <w:ind w:left="-8"/>
              <w:jc w:val="both"/>
            </w:pPr>
            <w:r>
              <w:t>Adresa regionalnog koordinatora:</w:t>
            </w:r>
          </w:p>
        </w:tc>
        <w:tc>
          <w:tcPr>
            <w:tcW w:w="5385" w:type="dxa"/>
          </w:tcPr>
          <w:p w14:paraId="5D5C9131" w14:textId="77777777" w:rsidR="00521113" w:rsidRDefault="00521113" w:rsidP="00F653C3">
            <w:pPr>
              <w:jc w:val="both"/>
            </w:pPr>
          </w:p>
        </w:tc>
      </w:tr>
      <w:tr w:rsidR="00521113" w14:paraId="4C9FFB59" w14:textId="77777777" w:rsidTr="00521113">
        <w:trPr>
          <w:trHeight w:val="345"/>
        </w:trPr>
        <w:tc>
          <w:tcPr>
            <w:tcW w:w="3615" w:type="dxa"/>
          </w:tcPr>
          <w:p w14:paraId="47814876" w14:textId="77777777" w:rsidR="00521113" w:rsidRDefault="00521113" w:rsidP="00F653C3">
            <w:pPr>
              <w:ind w:left="-8"/>
              <w:jc w:val="both"/>
            </w:pPr>
            <w:r>
              <w:t>Osnivač:</w:t>
            </w:r>
          </w:p>
        </w:tc>
        <w:tc>
          <w:tcPr>
            <w:tcW w:w="5385" w:type="dxa"/>
          </w:tcPr>
          <w:p w14:paraId="45C5B43A" w14:textId="77777777" w:rsidR="00521113" w:rsidRDefault="00521113" w:rsidP="00F653C3">
            <w:pPr>
              <w:jc w:val="both"/>
            </w:pPr>
          </w:p>
        </w:tc>
      </w:tr>
      <w:tr w:rsidR="00521113" w14:paraId="4179EFCF" w14:textId="77777777" w:rsidTr="00521113">
        <w:trPr>
          <w:trHeight w:val="405"/>
        </w:trPr>
        <w:tc>
          <w:tcPr>
            <w:tcW w:w="3615" w:type="dxa"/>
          </w:tcPr>
          <w:p w14:paraId="307A5CD9" w14:textId="77777777" w:rsidR="00521113" w:rsidRDefault="00521113" w:rsidP="00F653C3">
            <w:pPr>
              <w:ind w:left="-8"/>
              <w:jc w:val="both"/>
            </w:pPr>
            <w:r>
              <w:t>Suosnivač/i:</w:t>
            </w:r>
          </w:p>
        </w:tc>
        <w:tc>
          <w:tcPr>
            <w:tcW w:w="5385" w:type="dxa"/>
          </w:tcPr>
          <w:p w14:paraId="6148D0AA" w14:textId="77777777" w:rsidR="00521113" w:rsidRDefault="00521113" w:rsidP="00F653C3">
            <w:pPr>
              <w:jc w:val="both"/>
            </w:pPr>
          </w:p>
        </w:tc>
      </w:tr>
      <w:tr w:rsidR="00521113" w14:paraId="341046A4" w14:textId="77777777" w:rsidTr="00AA1961">
        <w:trPr>
          <w:trHeight w:val="675"/>
        </w:trPr>
        <w:tc>
          <w:tcPr>
            <w:tcW w:w="3615" w:type="dxa"/>
          </w:tcPr>
          <w:p w14:paraId="7DF1C12C" w14:textId="77777777" w:rsidR="00521113" w:rsidRDefault="00521113" w:rsidP="00F653C3">
            <w:pPr>
              <w:ind w:left="-8"/>
              <w:jc w:val="both"/>
            </w:pPr>
            <w:r>
              <w:t>I</w:t>
            </w:r>
            <w:r w:rsidRPr="00307800">
              <w:t xml:space="preserve">zjava </w:t>
            </w:r>
            <w:r w:rsidR="000D69CF">
              <w:t>župana</w:t>
            </w:r>
            <w:r w:rsidR="00F54466">
              <w:t xml:space="preserve"> odnosno gradonačelnika Grada Zagreba</w:t>
            </w:r>
            <w:r w:rsidR="00AA1961">
              <w:t xml:space="preserve"> (Prilog 9</w:t>
            </w:r>
            <w:r>
              <w:t>)</w:t>
            </w:r>
          </w:p>
        </w:tc>
        <w:tc>
          <w:tcPr>
            <w:tcW w:w="5385" w:type="dxa"/>
            <w:shd w:val="clear" w:color="auto" w:fill="C9C9C9" w:themeFill="accent3" w:themeFillTint="99"/>
          </w:tcPr>
          <w:p w14:paraId="3E8CA12E" w14:textId="77777777" w:rsidR="00521113" w:rsidRPr="00AA1961" w:rsidRDefault="00272880" w:rsidP="00F54466">
            <w:pPr>
              <w:jc w:val="center"/>
              <w:rPr>
                <w:i/>
                <w:color w:val="C9C9C9" w:themeColor="accent3" w:themeTint="99"/>
              </w:rPr>
            </w:pPr>
            <w:r>
              <w:rPr>
                <w:i/>
              </w:rPr>
              <w:t xml:space="preserve">&lt; </w:t>
            </w:r>
            <w:r w:rsidR="00AA1961" w:rsidRPr="00AA1961">
              <w:rPr>
                <w:i/>
              </w:rPr>
              <w:t xml:space="preserve">Priložiti izjavu </w:t>
            </w:r>
            <w:r>
              <w:rPr>
                <w:i/>
              </w:rPr>
              <w:t>&gt;</w:t>
            </w:r>
          </w:p>
        </w:tc>
      </w:tr>
    </w:tbl>
    <w:p w14:paraId="6F72CEC0" w14:textId="77777777" w:rsidR="00307800" w:rsidRDefault="00307800" w:rsidP="00F653C3">
      <w:pPr>
        <w:jc w:val="both"/>
      </w:pPr>
    </w:p>
    <w:p w14:paraId="22729F67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t xml:space="preserve">Kriteriji za akreditaciju </w:t>
      </w:r>
      <w:r w:rsidRPr="00521113">
        <w:rPr>
          <w:b/>
          <w:i/>
        </w:rPr>
        <w:t>(uz svaki kriteri</w:t>
      </w:r>
      <w:r w:rsidR="00272880">
        <w:rPr>
          <w:b/>
          <w:i/>
        </w:rPr>
        <w:t>j regionalni koordinator opisat</w:t>
      </w:r>
      <w:r w:rsidRPr="00521113">
        <w:rPr>
          <w:b/>
          <w:i/>
        </w:rPr>
        <w:t xml:space="preserve"> će na koji način zadovoljava kriterij te uz zahtjev priložiti pripadajući </w:t>
      </w:r>
      <w:r w:rsidR="000D69CF">
        <w:rPr>
          <w:b/>
          <w:i/>
        </w:rPr>
        <w:t>prilog</w:t>
      </w:r>
      <w:r w:rsidRPr="00521113">
        <w:rPr>
          <w:b/>
          <w:i/>
        </w:rPr>
        <w:t xml:space="preserve"> koji je sastavni dio zahtjeva):</w:t>
      </w:r>
    </w:p>
    <w:p w14:paraId="2259EB71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t>I.</w:t>
      </w:r>
      <w:r w:rsidRPr="00521113">
        <w:rPr>
          <w:b/>
        </w:rPr>
        <w:tab/>
        <w:t>Broj zaposlenih te plan zapošljavanja</w:t>
      </w:r>
    </w:p>
    <w:p w14:paraId="6EAA0A4A" w14:textId="77777777" w:rsidR="00307800" w:rsidRPr="00521113" w:rsidRDefault="00272880" w:rsidP="00F653C3">
      <w:pPr>
        <w:jc w:val="both"/>
        <w:rPr>
          <w:i/>
        </w:rPr>
      </w:pPr>
      <w:r>
        <w:rPr>
          <w:i/>
        </w:rPr>
        <w:t xml:space="preserve">&lt; </w:t>
      </w:r>
      <w:r w:rsidR="001D63B3" w:rsidRPr="001D63B3">
        <w:rPr>
          <w:i/>
        </w:rPr>
        <w:t>Regionalni koordinator mora osigurati odgovarajući broj zaposlenika na svim razinama kroz planiranje zapošljavanja, izobrazbu i ocjenjivanje uključujući upravljanje osjetljivim radnim</w:t>
      </w:r>
      <w:r>
        <w:rPr>
          <w:i/>
        </w:rPr>
        <w:t xml:space="preserve"> mjestima. (Prilog 2 i Prilog 3) &gt;</w:t>
      </w:r>
      <w:r w:rsidR="00307800" w:rsidRPr="00521113">
        <w:rPr>
          <w:i/>
        </w:rPr>
        <w:tab/>
      </w:r>
    </w:p>
    <w:p w14:paraId="0C59BA96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t>II.</w:t>
      </w:r>
      <w:r w:rsidRPr="00521113">
        <w:rPr>
          <w:b/>
        </w:rPr>
        <w:tab/>
        <w:t xml:space="preserve">Registar i plan edukacija </w:t>
      </w:r>
    </w:p>
    <w:p w14:paraId="6957D026" w14:textId="77777777" w:rsidR="001D63B3" w:rsidRDefault="00272880" w:rsidP="00F653C3">
      <w:pPr>
        <w:jc w:val="both"/>
        <w:rPr>
          <w:i/>
        </w:rPr>
      </w:pPr>
      <w:r>
        <w:rPr>
          <w:i/>
        </w:rPr>
        <w:t xml:space="preserve">&lt; </w:t>
      </w:r>
      <w:r w:rsidR="001D63B3" w:rsidRPr="001D63B3">
        <w:rPr>
          <w:i/>
        </w:rPr>
        <w:t>Regionalni koordinator mora na godišnjoj razini planirati izobrazbu zaposlenika te o istome voditi evidencije kako bi osigurao odgovarajući broj kvalitetnih zaposlenika na svim razinama. (Prilog 7)</w:t>
      </w:r>
      <w:r>
        <w:rPr>
          <w:i/>
        </w:rPr>
        <w:t xml:space="preserve"> &gt;</w:t>
      </w:r>
    </w:p>
    <w:p w14:paraId="68D942D4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t>III.</w:t>
      </w:r>
      <w:r w:rsidRPr="00521113">
        <w:rPr>
          <w:b/>
        </w:rPr>
        <w:tab/>
        <w:t xml:space="preserve">Uvid u dužnosti i poslove regionalnog koordinatora te sustav upravljanja osjetljivim radnim mjestima </w:t>
      </w:r>
    </w:p>
    <w:p w14:paraId="71E5B6F9" w14:textId="77777777" w:rsidR="001D63B3" w:rsidRPr="001D63B3" w:rsidRDefault="00272880" w:rsidP="00F653C3">
      <w:pPr>
        <w:jc w:val="both"/>
        <w:rPr>
          <w:i/>
        </w:rPr>
      </w:pPr>
      <w:r>
        <w:rPr>
          <w:i/>
        </w:rPr>
        <w:t xml:space="preserve">&lt; </w:t>
      </w:r>
      <w:r w:rsidR="00F653C3" w:rsidRPr="00F653C3">
        <w:rPr>
          <w:i/>
        </w:rPr>
        <w:t>Regionalni koordinator mora osigurati prepoznavanje osoba koje rade na „osjetljivim radnim mjestima“ (tj. na onima gdje zaposlenici mogu postati osjetljivi na negativne utjecaje zbog svojih kontakata s trećim strankama ili informacija koje posjeduju); osobito obratiti pažnju na segregaciju dužnosti između zaposlenika</w:t>
      </w:r>
      <w:r w:rsidR="001D63B3" w:rsidRPr="001D63B3">
        <w:rPr>
          <w:i/>
        </w:rPr>
        <w:t>; (Prilog 4)</w:t>
      </w:r>
      <w:r>
        <w:rPr>
          <w:i/>
        </w:rPr>
        <w:t xml:space="preserve"> </w:t>
      </w:r>
    </w:p>
    <w:p w14:paraId="14A9673F" w14:textId="77777777" w:rsidR="001D63B3" w:rsidRDefault="001D63B3" w:rsidP="00F653C3">
      <w:pPr>
        <w:jc w:val="both"/>
        <w:rPr>
          <w:i/>
        </w:rPr>
      </w:pPr>
      <w:r w:rsidRPr="001D63B3">
        <w:rPr>
          <w:i/>
        </w:rPr>
        <w:t>Regionalni koordinator mora osigurati primjenu odgovarajućih kontrola na osjetljiva ra</w:t>
      </w:r>
      <w:r w:rsidR="00114770">
        <w:rPr>
          <w:i/>
        </w:rPr>
        <w:t>dna mjesta. (Prilog 4</w:t>
      </w:r>
      <w:r w:rsidRPr="001D63B3">
        <w:rPr>
          <w:i/>
        </w:rPr>
        <w:t>)</w:t>
      </w:r>
      <w:r w:rsidR="00272880">
        <w:rPr>
          <w:i/>
        </w:rPr>
        <w:t xml:space="preserve"> &gt;</w:t>
      </w:r>
    </w:p>
    <w:p w14:paraId="41EA87DF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lastRenderedPageBreak/>
        <w:t>IV.</w:t>
      </w:r>
      <w:r w:rsidRPr="00521113">
        <w:rPr>
          <w:b/>
        </w:rPr>
        <w:tab/>
        <w:t>Plan upravljanja mogućnostima postojanja sukoba interesa</w:t>
      </w:r>
    </w:p>
    <w:p w14:paraId="5D6B4163" w14:textId="77777777" w:rsidR="001D63B3" w:rsidRDefault="00272880" w:rsidP="00F653C3">
      <w:pPr>
        <w:jc w:val="both"/>
        <w:rPr>
          <w:i/>
        </w:rPr>
      </w:pPr>
      <w:r>
        <w:rPr>
          <w:i/>
        </w:rPr>
        <w:t xml:space="preserve">&lt; </w:t>
      </w:r>
      <w:r w:rsidR="001D63B3" w:rsidRPr="001D63B3">
        <w:rPr>
          <w:i/>
        </w:rPr>
        <w:t>Regionalni koordinator mora osigurati postojanje postupaka za prepoznavanje i izbjegavanje sukoba interesa. (Prilog 6)</w:t>
      </w:r>
      <w:r>
        <w:rPr>
          <w:i/>
        </w:rPr>
        <w:t xml:space="preserve"> &gt;</w:t>
      </w:r>
    </w:p>
    <w:p w14:paraId="76B868D3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t>V.</w:t>
      </w:r>
      <w:r w:rsidRPr="00521113">
        <w:rPr>
          <w:b/>
        </w:rPr>
        <w:tab/>
        <w:t>Postojanje formalne uspostave sustava odgovornosti, nadležnosti, prenesenih ovlasti i svih nužnih povezanih ovlasti za zadatke i radna mjesta u unutarnjem ustrojstvu</w:t>
      </w:r>
    </w:p>
    <w:p w14:paraId="1B9A5C24" w14:textId="77777777" w:rsidR="001D63B3" w:rsidRPr="001D63B3" w:rsidRDefault="00272880" w:rsidP="00F653C3">
      <w:pPr>
        <w:jc w:val="both"/>
        <w:rPr>
          <w:i/>
        </w:rPr>
      </w:pPr>
      <w:r>
        <w:rPr>
          <w:i/>
        </w:rPr>
        <w:t xml:space="preserve">&lt; </w:t>
      </w:r>
      <w:r w:rsidR="001D63B3" w:rsidRPr="001D63B3">
        <w:rPr>
          <w:i/>
        </w:rPr>
        <w:t>Regionalni koordinator mora osig</w:t>
      </w:r>
      <w:r w:rsidR="00AA1961">
        <w:rPr>
          <w:i/>
        </w:rPr>
        <w:t xml:space="preserve">urati opise radnih mjesta koji </w:t>
      </w:r>
      <w:r w:rsidR="001D63B3" w:rsidRPr="001D63B3">
        <w:rPr>
          <w:i/>
        </w:rPr>
        <w:t>moraju biti ažurirani i poznati; (Prilog 3)</w:t>
      </w:r>
    </w:p>
    <w:p w14:paraId="0BCDA3BA" w14:textId="77777777" w:rsidR="001D63B3" w:rsidRPr="001D63B3" w:rsidRDefault="001D63B3" w:rsidP="00F653C3">
      <w:pPr>
        <w:jc w:val="both"/>
        <w:rPr>
          <w:i/>
        </w:rPr>
      </w:pPr>
      <w:r w:rsidRPr="001D63B3">
        <w:rPr>
          <w:i/>
        </w:rPr>
        <w:t>Regionalni koordinator mora osigurati da nitko od zaposlenika nema sumnji u opseg svojih odgovornosti te da iste i formalno  preuzima; (Prilog 3)</w:t>
      </w:r>
    </w:p>
    <w:p w14:paraId="6B0ED775" w14:textId="77777777" w:rsidR="001D63B3" w:rsidRDefault="001D63B3" w:rsidP="00F653C3">
      <w:pPr>
        <w:jc w:val="both"/>
        <w:rPr>
          <w:i/>
        </w:rPr>
      </w:pPr>
      <w:r w:rsidRPr="001D63B3">
        <w:rPr>
          <w:i/>
        </w:rPr>
        <w:t>Regionalni koordinator mora osigurati postupke provjere za složenije zadatke, posebice u pogledu aktivnog nadzora od strane nadređenih zaposlenika. (Prilog 3)</w:t>
      </w:r>
      <w:r w:rsidR="00272880">
        <w:rPr>
          <w:i/>
        </w:rPr>
        <w:t xml:space="preserve"> &gt;</w:t>
      </w:r>
    </w:p>
    <w:p w14:paraId="336C88E2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t>VI.</w:t>
      </w:r>
      <w:r w:rsidRPr="00521113">
        <w:rPr>
          <w:b/>
        </w:rPr>
        <w:tab/>
        <w:t>Objektivno određivanje visine i iznosa sredstava i njihove dodjele u odnosu na ciljeve</w:t>
      </w:r>
    </w:p>
    <w:p w14:paraId="65CC16CC" w14:textId="77777777" w:rsidR="001D63B3" w:rsidRPr="001D63B3" w:rsidRDefault="00272880" w:rsidP="00F653C3">
      <w:pPr>
        <w:jc w:val="both"/>
        <w:rPr>
          <w:i/>
        </w:rPr>
      </w:pPr>
      <w:r>
        <w:rPr>
          <w:i/>
        </w:rPr>
        <w:t xml:space="preserve">&lt; </w:t>
      </w:r>
      <w:r w:rsidR="001D63B3" w:rsidRPr="001D63B3">
        <w:rPr>
          <w:i/>
        </w:rPr>
        <w:t>Regionalni koordinator mora osigurati utvrđivanje odgovarajućih (i mjerljivih) ciljeva na razini izlaznih vrijednosti i učinka na svim razinama i da ih svi u organizaciji razumiju; (Prilog 1)</w:t>
      </w:r>
    </w:p>
    <w:p w14:paraId="61938200" w14:textId="77777777" w:rsidR="001D63B3" w:rsidRPr="001D63B3" w:rsidRDefault="001D63B3" w:rsidP="00F653C3">
      <w:pPr>
        <w:jc w:val="both"/>
        <w:rPr>
          <w:i/>
        </w:rPr>
      </w:pPr>
      <w:r w:rsidRPr="001D63B3">
        <w:rPr>
          <w:i/>
        </w:rPr>
        <w:t>Regionalni koordinator mora osigurati odgovarajuću raspodjelu sredstava u odnosu na te ciljeve poštujući načela transparentnog valjanog financijskog upravljanja; (Prilog 1)</w:t>
      </w:r>
    </w:p>
    <w:p w14:paraId="72EF176F" w14:textId="77777777" w:rsidR="001D63B3" w:rsidRDefault="001D63B3" w:rsidP="00F653C3">
      <w:pPr>
        <w:jc w:val="both"/>
        <w:rPr>
          <w:i/>
        </w:rPr>
      </w:pPr>
      <w:r w:rsidRPr="001D63B3">
        <w:rPr>
          <w:i/>
        </w:rPr>
        <w:t>Regionalni koordinator mora osigurati da je jasna odgovornost za te ciljeve. (Prilog 1)</w:t>
      </w:r>
      <w:r w:rsidR="00272880">
        <w:rPr>
          <w:i/>
        </w:rPr>
        <w:t xml:space="preserve"> &gt;</w:t>
      </w:r>
    </w:p>
    <w:p w14:paraId="5962EA92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t>VII.</w:t>
      </w:r>
      <w:r w:rsidRPr="00521113">
        <w:rPr>
          <w:b/>
        </w:rPr>
        <w:tab/>
        <w:t>Postupak pohrane dokumentacije</w:t>
      </w:r>
    </w:p>
    <w:p w14:paraId="42CDB696" w14:textId="77777777" w:rsidR="001D63B3" w:rsidRDefault="00272880" w:rsidP="00F653C3">
      <w:pPr>
        <w:jc w:val="both"/>
        <w:rPr>
          <w:i/>
        </w:rPr>
      </w:pPr>
      <w:r>
        <w:rPr>
          <w:i/>
        </w:rPr>
        <w:t xml:space="preserve">&lt; </w:t>
      </w:r>
      <w:r w:rsidR="001D63B3" w:rsidRPr="001D63B3">
        <w:rPr>
          <w:i/>
        </w:rPr>
        <w:t>Regionalni koordinator mora os</w:t>
      </w:r>
      <w:r w:rsidR="00AA1961">
        <w:rPr>
          <w:i/>
        </w:rPr>
        <w:t xml:space="preserve">igurati dostupnost dokumenata </w:t>
      </w:r>
      <w:r w:rsidR="001D63B3" w:rsidRPr="001D63B3">
        <w:rPr>
          <w:i/>
        </w:rPr>
        <w:t>u svrhu revizije, tijekom razdoblja u kojima je njihovo čuvanje obvezno.</w:t>
      </w:r>
      <w:r>
        <w:rPr>
          <w:i/>
        </w:rPr>
        <w:t xml:space="preserve"> &gt;</w:t>
      </w:r>
    </w:p>
    <w:p w14:paraId="68E26045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t>VIII.</w:t>
      </w:r>
      <w:r w:rsidRPr="00521113">
        <w:rPr>
          <w:b/>
        </w:rPr>
        <w:tab/>
        <w:t>Računovodstvene postupke</w:t>
      </w:r>
    </w:p>
    <w:p w14:paraId="4F9437B8" w14:textId="77777777" w:rsidR="001D63B3" w:rsidRPr="001D63B3" w:rsidRDefault="00272880" w:rsidP="00272880">
      <w:pPr>
        <w:jc w:val="both"/>
        <w:rPr>
          <w:i/>
        </w:rPr>
      </w:pPr>
      <w:r>
        <w:rPr>
          <w:i/>
        </w:rPr>
        <w:t xml:space="preserve">&lt; </w:t>
      </w:r>
      <w:r w:rsidR="001D63B3" w:rsidRPr="001D63B3">
        <w:rPr>
          <w:i/>
        </w:rPr>
        <w:t>Regionalni koordinator mora osigurati potpuno i transparentno računovodstvo na temelju prihvaćenih računovodstvenih načela;</w:t>
      </w:r>
    </w:p>
    <w:p w14:paraId="042A62F7" w14:textId="77777777" w:rsidR="00307800" w:rsidRDefault="001D63B3" w:rsidP="00F653C3">
      <w:pPr>
        <w:jc w:val="both"/>
        <w:rPr>
          <w:i/>
        </w:rPr>
      </w:pPr>
      <w:r w:rsidRPr="001D63B3">
        <w:rPr>
          <w:i/>
        </w:rPr>
        <w:t>Regionalni koordinator mora jasno odvojiti računovodstvo za prihode i rashode iz proračuna, za prihode i rashode iz vlastite djelatnosti te za ostale prihode i rashode.</w:t>
      </w:r>
      <w:r w:rsidR="00272880">
        <w:rPr>
          <w:i/>
        </w:rPr>
        <w:t xml:space="preserve"> &gt;</w:t>
      </w:r>
    </w:p>
    <w:p w14:paraId="69235E64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t>IX.</w:t>
      </w:r>
      <w:r w:rsidRPr="00521113">
        <w:rPr>
          <w:b/>
        </w:rPr>
        <w:tab/>
        <w:t>Osiguranje kontinuiteta izvršenja poslova</w:t>
      </w:r>
    </w:p>
    <w:p w14:paraId="0CE9192B" w14:textId="77777777" w:rsidR="001D63B3" w:rsidRDefault="00272880" w:rsidP="00F653C3">
      <w:pPr>
        <w:jc w:val="both"/>
        <w:rPr>
          <w:i/>
        </w:rPr>
      </w:pPr>
      <w:r>
        <w:rPr>
          <w:i/>
        </w:rPr>
        <w:t xml:space="preserve">&lt; </w:t>
      </w:r>
      <w:r w:rsidR="001D63B3" w:rsidRPr="001D63B3">
        <w:rPr>
          <w:i/>
        </w:rPr>
        <w:t>Regionalni koordinator mora osigurati utvrđivanje značajnih opasnosti za kontinuitet operacija (npr. odsutnost pojedinaca itd.) i prema potrebi pripremu plana za nepredviđene situacije. (Prilog 5)</w:t>
      </w:r>
      <w:r>
        <w:rPr>
          <w:i/>
        </w:rPr>
        <w:t xml:space="preserve"> &gt;</w:t>
      </w:r>
    </w:p>
    <w:p w14:paraId="65773D3E" w14:textId="77777777" w:rsidR="00307800" w:rsidRDefault="00307800" w:rsidP="00F653C3">
      <w:pPr>
        <w:jc w:val="both"/>
        <w:rPr>
          <w:b/>
        </w:rPr>
      </w:pPr>
      <w:r w:rsidRPr="00521113">
        <w:rPr>
          <w:b/>
        </w:rPr>
        <w:t xml:space="preserve">X. </w:t>
      </w:r>
      <w:r w:rsidRPr="00521113">
        <w:rPr>
          <w:b/>
        </w:rPr>
        <w:tab/>
      </w:r>
      <w:r w:rsidR="008874FA" w:rsidRPr="008874FA">
        <w:rPr>
          <w:b/>
        </w:rPr>
        <w:t>Jasna segregacija poslova od javnog interesa od ostalih poslova koje regionalni koordinatori obavljaju i to tako da budu organizacijski odvojeni i da se za njih vodi zasebno računovodstvo</w:t>
      </w:r>
    </w:p>
    <w:p w14:paraId="2A755D53" w14:textId="77777777" w:rsidR="00521113" w:rsidRPr="00521113" w:rsidRDefault="00272880" w:rsidP="00F653C3">
      <w:pPr>
        <w:jc w:val="both"/>
        <w:rPr>
          <w:i/>
        </w:rPr>
      </w:pPr>
      <w:r>
        <w:rPr>
          <w:i/>
        </w:rPr>
        <w:lastRenderedPageBreak/>
        <w:t xml:space="preserve">&lt; </w:t>
      </w:r>
      <w:r w:rsidR="00521113" w:rsidRPr="00521113">
        <w:rPr>
          <w:i/>
        </w:rPr>
        <w:t>Opisati kako je osigurana segregacija poslova kroz organizacijsku strukturu i pravilnik o radnim mjestima.</w:t>
      </w:r>
      <w:r w:rsidR="008874FA">
        <w:rPr>
          <w:i/>
        </w:rPr>
        <w:t xml:space="preserve"> (Prilog 3)</w:t>
      </w:r>
      <w:r>
        <w:rPr>
          <w:i/>
        </w:rPr>
        <w:t xml:space="preserve"> &gt;</w:t>
      </w:r>
    </w:p>
    <w:p w14:paraId="7389FEE8" w14:textId="77777777" w:rsidR="00307800" w:rsidRPr="00521113" w:rsidRDefault="00307800" w:rsidP="00F653C3">
      <w:pPr>
        <w:jc w:val="both"/>
        <w:rPr>
          <w:b/>
        </w:rPr>
      </w:pPr>
      <w:r w:rsidRPr="00521113">
        <w:rPr>
          <w:b/>
        </w:rPr>
        <w:t xml:space="preserve">XI. </w:t>
      </w:r>
      <w:r w:rsidRPr="00521113">
        <w:rPr>
          <w:b/>
        </w:rPr>
        <w:tab/>
        <w:t>Organizacijske i tehničke pretpostavke</w:t>
      </w:r>
    </w:p>
    <w:p w14:paraId="10050E9C" w14:textId="77777777" w:rsidR="00307800" w:rsidRDefault="00272880" w:rsidP="00F653C3">
      <w:pPr>
        <w:jc w:val="both"/>
        <w:rPr>
          <w:i/>
        </w:rPr>
      </w:pPr>
      <w:r>
        <w:rPr>
          <w:i/>
        </w:rPr>
        <w:t xml:space="preserve">&lt; </w:t>
      </w:r>
      <w:r w:rsidR="001D63B3" w:rsidRPr="001D63B3">
        <w:rPr>
          <w:i/>
        </w:rPr>
        <w:t>Regionalni koordinator mora osigurati minimalne organizacijske pretpostavke kroz pripremljenu organizacijsku strukturu – organigram i sis</w:t>
      </w:r>
      <w:r w:rsidR="00AA1961">
        <w:rPr>
          <w:i/>
        </w:rPr>
        <w:t xml:space="preserve">tematizaciju radnih mjesta te </w:t>
      </w:r>
      <w:r w:rsidR="001D63B3" w:rsidRPr="001D63B3">
        <w:rPr>
          <w:i/>
        </w:rPr>
        <w:t>tehničke pretpostavke  u vidu zadovoljenih minimalnih tehničkih uvjeta prostora.</w:t>
      </w:r>
      <w:r>
        <w:rPr>
          <w:i/>
        </w:rPr>
        <w:t xml:space="preserve"> &gt;</w:t>
      </w:r>
    </w:p>
    <w:p w14:paraId="2D0E21C2" w14:textId="77777777" w:rsidR="005A0236" w:rsidRDefault="005A0236" w:rsidP="00F653C3">
      <w:pPr>
        <w:jc w:val="both"/>
        <w:rPr>
          <w:i/>
          <w:u w:val="single"/>
        </w:rPr>
      </w:pPr>
    </w:p>
    <w:p w14:paraId="1231D3F7" w14:textId="77777777" w:rsidR="00307800" w:rsidRPr="00521113" w:rsidRDefault="00307800" w:rsidP="00F653C3">
      <w:pPr>
        <w:jc w:val="both"/>
        <w:rPr>
          <w:i/>
          <w:u w:val="single"/>
        </w:rPr>
      </w:pPr>
      <w:r w:rsidRPr="00521113">
        <w:rPr>
          <w:i/>
          <w:u w:val="single"/>
        </w:rPr>
        <w:t xml:space="preserve">Uz zahtjev za pokretanje postupka akreditacije </w:t>
      </w:r>
      <w:r w:rsidR="00521113" w:rsidRPr="00521113">
        <w:rPr>
          <w:i/>
          <w:u w:val="single"/>
        </w:rPr>
        <w:t xml:space="preserve">i pripadajuće priloge </w:t>
      </w:r>
      <w:r w:rsidRPr="00521113">
        <w:rPr>
          <w:i/>
          <w:u w:val="single"/>
        </w:rPr>
        <w:t>potrebno je priložiti:</w:t>
      </w:r>
    </w:p>
    <w:p w14:paraId="1C9D5EF5" w14:textId="77777777" w:rsidR="00521113" w:rsidRDefault="00307800" w:rsidP="00F653C3">
      <w:pPr>
        <w:pStyle w:val="ListParagraph"/>
        <w:numPr>
          <w:ilvl w:val="0"/>
          <w:numId w:val="1"/>
        </w:numPr>
        <w:jc w:val="both"/>
      </w:pPr>
      <w:r>
        <w:t xml:space="preserve">akt kojim je ustrojen regionalni koordinator </w:t>
      </w:r>
    </w:p>
    <w:p w14:paraId="5C50A7A2" w14:textId="77777777" w:rsidR="00307800" w:rsidRDefault="00307800" w:rsidP="00F653C3">
      <w:pPr>
        <w:pStyle w:val="ListParagraph"/>
        <w:numPr>
          <w:ilvl w:val="0"/>
          <w:numId w:val="1"/>
        </w:numPr>
        <w:jc w:val="both"/>
      </w:pPr>
      <w:r>
        <w:t xml:space="preserve">organigram cjelokupne organizacijske strukture uz posebno naznačene organizacijske cjeline koje obavljaju poslove </w:t>
      </w:r>
      <w:r w:rsidR="001424D3">
        <w:t>s javnim ovlastima</w:t>
      </w:r>
    </w:p>
    <w:p w14:paraId="1D3BC865" w14:textId="77777777" w:rsidR="00307800" w:rsidRDefault="00307800" w:rsidP="00F653C3">
      <w:pPr>
        <w:pStyle w:val="ListParagraph"/>
        <w:numPr>
          <w:ilvl w:val="0"/>
          <w:numId w:val="1"/>
        </w:numPr>
        <w:jc w:val="both"/>
      </w:pPr>
      <w:r>
        <w:t xml:space="preserve">broj i profil zaposlenih s iskazanim brojem osoba koje obavljaju poslove </w:t>
      </w:r>
      <w:r w:rsidR="00521113">
        <w:t>s javnim ovlastima</w:t>
      </w:r>
    </w:p>
    <w:p w14:paraId="19839CAA" w14:textId="77777777" w:rsidR="00307800" w:rsidRDefault="00307800" w:rsidP="00F653C3">
      <w:pPr>
        <w:pStyle w:val="ListParagraph"/>
        <w:numPr>
          <w:ilvl w:val="0"/>
          <w:numId w:val="1"/>
        </w:numPr>
        <w:jc w:val="both"/>
      </w:pPr>
      <w:r>
        <w:t>podatke o odgovornoj osobi</w:t>
      </w:r>
    </w:p>
    <w:p w14:paraId="691DF4A8" w14:textId="77777777" w:rsidR="00307800" w:rsidRDefault="00307800" w:rsidP="00F653C3">
      <w:pPr>
        <w:pStyle w:val="ListParagraph"/>
        <w:numPr>
          <w:ilvl w:val="0"/>
          <w:numId w:val="1"/>
        </w:numPr>
        <w:jc w:val="both"/>
      </w:pPr>
      <w:r>
        <w:t>podatke o kontakt osobi</w:t>
      </w:r>
    </w:p>
    <w:p w14:paraId="3D3FB523" w14:textId="77777777" w:rsidR="008371E7" w:rsidRDefault="008371E7" w:rsidP="00F653C3">
      <w:pPr>
        <w:jc w:val="both"/>
      </w:pPr>
    </w:p>
    <w:p w14:paraId="5014CCF7" w14:textId="77777777" w:rsidR="008371E7" w:rsidRDefault="008371E7" w:rsidP="00F653C3">
      <w:pPr>
        <w:jc w:val="both"/>
      </w:pPr>
    </w:p>
    <w:p w14:paraId="490803FC" w14:textId="77777777" w:rsidR="008371E7" w:rsidRDefault="008371E7" w:rsidP="00F653C3">
      <w:pPr>
        <w:ind w:left="360"/>
        <w:jc w:val="both"/>
      </w:pPr>
    </w:p>
    <w:p w14:paraId="538DB5BC" w14:textId="77777777" w:rsidR="008371E7" w:rsidRDefault="00D03F67" w:rsidP="00F653C3">
      <w:pPr>
        <w:ind w:left="360"/>
        <w:jc w:val="both"/>
        <w:rPr>
          <w:b/>
        </w:rPr>
      </w:pPr>
      <w:r>
        <w:t>_____________________________</w:t>
      </w:r>
      <w:r>
        <w:tab/>
      </w:r>
      <w:r>
        <w:tab/>
      </w:r>
      <w:r>
        <w:tab/>
      </w:r>
      <w:r>
        <w:tab/>
        <w:t xml:space="preserve">    ___</w:t>
      </w:r>
      <w:r w:rsidR="008371E7">
        <w:t>__________________________</w:t>
      </w:r>
      <w:r w:rsidR="008371E7">
        <w:rPr>
          <w:b/>
        </w:rPr>
        <w:t xml:space="preserve">        </w:t>
      </w:r>
    </w:p>
    <w:p w14:paraId="7E81C94E" w14:textId="77777777" w:rsidR="008371E7" w:rsidRPr="008371E7" w:rsidRDefault="008371E7" w:rsidP="00F653C3">
      <w:pPr>
        <w:ind w:left="360"/>
        <w:jc w:val="both"/>
        <w:rPr>
          <w:b/>
        </w:rPr>
      </w:pPr>
      <w:r>
        <w:rPr>
          <w:b/>
        </w:rPr>
        <w:t xml:space="preserve">     </w:t>
      </w:r>
      <w:r w:rsidR="00D03F67">
        <w:rPr>
          <w:b/>
        </w:rPr>
        <w:t xml:space="preserve">    </w:t>
      </w:r>
      <w:r w:rsidR="00D03F67" w:rsidRPr="008371E7">
        <w:rPr>
          <w:b/>
        </w:rPr>
        <w:t>Mjesto i datum</w:t>
      </w:r>
      <w:r w:rsidR="00D03F67">
        <w:rPr>
          <w:b/>
        </w:rPr>
        <w:tab/>
      </w:r>
      <w:r w:rsidR="00D03F67">
        <w:rPr>
          <w:b/>
        </w:rPr>
        <w:tab/>
      </w:r>
      <w:r w:rsidR="00D03F67">
        <w:rPr>
          <w:b/>
        </w:rPr>
        <w:tab/>
      </w:r>
      <w:r w:rsidR="00D03F67">
        <w:rPr>
          <w:b/>
        </w:rPr>
        <w:tab/>
        <w:t xml:space="preserve">                      Potpis ovlaštene osobe i pečat</w:t>
      </w:r>
    </w:p>
    <w:sectPr w:rsidR="008371E7" w:rsidRPr="008371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9200" w14:textId="77777777" w:rsidR="007C7445" w:rsidRDefault="007C7445" w:rsidP="005A0236">
      <w:pPr>
        <w:spacing w:after="0" w:line="240" w:lineRule="auto"/>
      </w:pPr>
      <w:r>
        <w:separator/>
      </w:r>
    </w:p>
  </w:endnote>
  <w:endnote w:type="continuationSeparator" w:id="0">
    <w:p w14:paraId="15BFCF69" w14:textId="77777777" w:rsidR="007C7445" w:rsidRDefault="007C7445" w:rsidP="005A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0129" w14:textId="77777777" w:rsidR="007C7445" w:rsidRDefault="007C7445" w:rsidP="005A0236">
      <w:pPr>
        <w:spacing w:after="0" w:line="240" w:lineRule="auto"/>
      </w:pPr>
      <w:r>
        <w:separator/>
      </w:r>
    </w:p>
  </w:footnote>
  <w:footnote w:type="continuationSeparator" w:id="0">
    <w:p w14:paraId="629799E6" w14:textId="77777777" w:rsidR="007C7445" w:rsidRDefault="007C7445" w:rsidP="005A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2F7B" w14:textId="77777777" w:rsidR="005A0236" w:rsidRDefault="005A0236">
    <w:pPr>
      <w:pStyle w:val="Header"/>
    </w:pPr>
  </w:p>
  <w:tbl>
    <w:tblPr>
      <w:tblW w:w="9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BE5F1"/>
      <w:tblLook w:val="01E0" w:firstRow="1" w:lastRow="1" w:firstColumn="1" w:lastColumn="1" w:noHBand="0" w:noVBand="0"/>
    </w:tblPr>
    <w:tblGrid>
      <w:gridCol w:w="3621"/>
      <w:gridCol w:w="2533"/>
      <w:gridCol w:w="2957"/>
    </w:tblGrid>
    <w:tr w:rsidR="005A0236" w:rsidRPr="005A0236" w14:paraId="26FDB512" w14:textId="77777777" w:rsidTr="00114770">
      <w:trPr>
        <w:cantSplit/>
        <w:trHeight w:val="1155"/>
      </w:trPr>
      <w:tc>
        <w:tcPr>
          <w:tcW w:w="1987" w:type="pct"/>
          <w:shd w:val="clear" w:color="auto" w:fill="auto"/>
        </w:tcPr>
        <w:p w14:paraId="3ADA2C2B" w14:textId="77777777" w:rsidR="005A0236" w:rsidRPr="005A0236" w:rsidRDefault="005A0236" w:rsidP="005A0236">
          <w:pPr>
            <w:tabs>
              <w:tab w:val="center" w:pos="4844"/>
              <w:tab w:val="right" w:pos="9689"/>
            </w:tabs>
            <w:spacing w:before="60" w:after="6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</w:rPr>
          </w:pPr>
          <w:r w:rsidRPr="005A0236">
            <w:rPr>
              <w:rFonts w:ascii="Calibri" w:eastAsia="Times New Roman" w:hAnsi="Calibri" w:cs="Calibri"/>
              <w:b/>
              <w:sz w:val="24"/>
              <w:szCs w:val="24"/>
            </w:rPr>
            <w:t>Regionalni koordinator (RK)</w:t>
          </w:r>
        </w:p>
        <w:p w14:paraId="5EDD4715" w14:textId="77777777" w:rsidR="005A0236" w:rsidRPr="005A0236" w:rsidRDefault="005A0236" w:rsidP="005A0236">
          <w:pPr>
            <w:tabs>
              <w:tab w:val="center" w:pos="4844"/>
              <w:tab w:val="right" w:pos="9689"/>
            </w:tabs>
            <w:spacing w:before="60" w:after="6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</w:rPr>
          </w:pPr>
        </w:p>
      </w:tc>
      <w:tc>
        <w:tcPr>
          <w:tcW w:w="3013" w:type="pct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69FCEC2F" w14:textId="77777777" w:rsidR="005A0236" w:rsidRPr="005A0236" w:rsidRDefault="005A0236" w:rsidP="005A0236">
          <w:pPr>
            <w:tabs>
              <w:tab w:val="center" w:pos="4844"/>
              <w:tab w:val="right" w:pos="9689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</w:rPr>
          </w:pPr>
          <w:r w:rsidRPr="005A0236">
            <w:rPr>
              <w:rFonts w:ascii="Calibri" w:eastAsia="Times New Roman" w:hAnsi="Calibri" w:cs="Calibri"/>
              <w:b/>
              <w:sz w:val="24"/>
              <w:szCs w:val="24"/>
            </w:rPr>
            <w:t xml:space="preserve">Prilog </w:t>
          </w:r>
          <w:r>
            <w:rPr>
              <w:rFonts w:ascii="Calibri" w:eastAsia="Times New Roman" w:hAnsi="Calibri" w:cs="Calibri"/>
              <w:b/>
              <w:sz w:val="24"/>
              <w:szCs w:val="24"/>
            </w:rPr>
            <w:t>8</w:t>
          </w:r>
          <w:r w:rsidRPr="005A0236">
            <w:rPr>
              <w:rFonts w:ascii="Calibri" w:eastAsia="Times New Roman" w:hAnsi="Calibri" w:cs="Calibri"/>
              <w:b/>
              <w:sz w:val="24"/>
              <w:szCs w:val="24"/>
            </w:rPr>
            <w:t xml:space="preserve">. </w:t>
          </w:r>
          <w:r>
            <w:rPr>
              <w:rFonts w:ascii="Calibri" w:eastAsia="Times New Roman" w:hAnsi="Calibri" w:cs="Calibri"/>
              <w:b/>
              <w:sz w:val="24"/>
              <w:szCs w:val="24"/>
            </w:rPr>
            <w:t>Zahtjev za pokretanje postupka akreditacije</w:t>
          </w:r>
        </w:p>
      </w:tc>
    </w:tr>
    <w:tr w:rsidR="005A0236" w:rsidRPr="005A0236" w14:paraId="7A6AE1BC" w14:textId="77777777" w:rsidTr="00114770">
      <w:trPr>
        <w:cantSplit/>
        <w:trHeight w:val="661"/>
      </w:trPr>
      <w:tc>
        <w:tcPr>
          <w:tcW w:w="1987" w:type="pct"/>
          <w:tcBorders>
            <w:right w:val="single" w:sz="4" w:space="0" w:color="auto"/>
          </w:tcBorders>
          <w:shd w:val="clear" w:color="auto" w:fill="auto"/>
        </w:tcPr>
        <w:p w14:paraId="6E183FE3" w14:textId="77777777" w:rsidR="005A0236" w:rsidRPr="005A0236" w:rsidRDefault="005A0236" w:rsidP="005A0236">
          <w:pPr>
            <w:spacing w:before="120" w:after="120" w:line="240" w:lineRule="exact"/>
            <w:jc w:val="center"/>
            <w:rPr>
              <w:rFonts w:ascii="Calibri" w:eastAsia="Times New Roman" w:hAnsi="Calibri" w:cs="Calibri"/>
              <w:i/>
              <w:sz w:val="20"/>
              <w:szCs w:val="20"/>
            </w:rPr>
          </w:pPr>
        </w:p>
      </w:tc>
      <w:tc>
        <w:tcPr>
          <w:tcW w:w="13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3357EB31" w14:textId="77777777" w:rsidR="005A0236" w:rsidRPr="005A0236" w:rsidRDefault="00114770" w:rsidP="005A0236">
          <w:pPr>
            <w:tabs>
              <w:tab w:val="center" w:pos="4844"/>
              <w:tab w:val="right" w:pos="9689"/>
            </w:tabs>
            <w:spacing w:before="120" w:after="12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 xml:space="preserve">Datum: </w:t>
          </w:r>
          <w:r w:rsidR="005A0236" w:rsidRPr="005A0236">
            <w:rPr>
              <w:rFonts w:ascii="Calibri" w:eastAsia="Times New Roman" w:hAnsi="Calibri" w:cs="Calibri"/>
              <w:sz w:val="20"/>
              <w:szCs w:val="20"/>
            </w:rPr>
            <w:t xml:space="preserve"> </w:t>
          </w:r>
        </w:p>
      </w:tc>
      <w:tc>
        <w:tcPr>
          <w:tcW w:w="162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EE676DD" w14:textId="77777777" w:rsidR="005A0236" w:rsidRPr="005A0236" w:rsidRDefault="005A0236" w:rsidP="005A0236">
          <w:pPr>
            <w:spacing w:before="120" w:after="120" w:line="240" w:lineRule="exact"/>
            <w:rPr>
              <w:rFonts w:ascii="Calibri" w:eastAsia="Times New Roman" w:hAnsi="Calibri" w:cs="Calibri"/>
              <w:sz w:val="20"/>
              <w:szCs w:val="20"/>
            </w:rPr>
          </w:pPr>
          <w:r w:rsidRPr="005A0236">
            <w:rPr>
              <w:rFonts w:ascii="Calibri" w:eastAsia="Times New Roman" w:hAnsi="Calibri" w:cs="Calibri"/>
              <w:sz w:val="20"/>
              <w:szCs w:val="20"/>
            </w:rPr>
            <w:t>Mjesto:</w:t>
          </w:r>
        </w:p>
      </w:tc>
    </w:tr>
  </w:tbl>
  <w:p w14:paraId="7162E740" w14:textId="77777777" w:rsidR="005A0236" w:rsidRDefault="005A0236">
    <w:pPr>
      <w:pStyle w:val="Header"/>
    </w:pPr>
  </w:p>
  <w:p w14:paraId="7A4E6920" w14:textId="77777777" w:rsidR="005A0236" w:rsidRDefault="005A0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5BBB"/>
    <w:multiLevelType w:val="hybridMultilevel"/>
    <w:tmpl w:val="9C226342"/>
    <w:lvl w:ilvl="0" w:tplc="1B34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9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F4"/>
    <w:rsid w:val="00062B6A"/>
    <w:rsid w:val="00077CC7"/>
    <w:rsid w:val="000D69CF"/>
    <w:rsid w:val="0010022D"/>
    <w:rsid w:val="00114770"/>
    <w:rsid w:val="001424D3"/>
    <w:rsid w:val="001D63B3"/>
    <w:rsid w:val="00272880"/>
    <w:rsid w:val="00274899"/>
    <w:rsid w:val="002C6202"/>
    <w:rsid w:val="002F1BF4"/>
    <w:rsid w:val="00307800"/>
    <w:rsid w:val="00521113"/>
    <w:rsid w:val="0058458E"/>
    <w:rsid w:val="005A0236"/>
    <w:rsid w:val="00647922"/>
    <w:rsid w:val="007C66A0"/>
    <w:rsid w:val="007C7445"/>
    <w:rsid w:val="007D5E0E"/>
    <w:rsid w:val="00801893"/>
    <w:rsid w:val="008371E7"/>
    <w:rsid w:val="0086095B"/>
    <w:rsid w:val="008874FA"/>
    <w:rsid w:val="009973B0"/>
    <w:rsid w:val="009B05DF"/>
    <w:rsid w:val="00AA1961"/>
    <w:rsid w:val="00CF16CD"/>
    <w:rsid w:val="00D03F67"/>
    <w:rsid w:val="00D13919"/>
    <w:rsid w:val="00D502F9"/>
    <w:rsid w:val="00F22E64"/>
    <w:rsid w:val="00F54466"/>
    <w:rsid w:val="00F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DAC7"/>
  <w15:chartTrackingRefBased/>
  <w15:docId w15:val="{2C23D6B4-32FD-4DC3-B126-A5A7118D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36"/>
  </w:style>
  <w:style w:type="paragraph" w:styleId="Footer">
    <w:name w:val="footer"/>
    <w:basedOn w:val="Normal"/>
    <w:link w:val="FooterChar"/>
    <w:uiPriority w:val="99"/>
    <w:unhideWhenUsed/>
    <w:rsid w:val="005A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36"/>
  </w:style>
  <w:style w:type="paragraph" w:customStyle="1" w:styleId="CharCharCharCharCharCharChar3CharCharChar1">
    <w:name w:val="Char Char Char Char Char Char Char3 Char Char Char1"/>
    <w:basedOn w:val="Normal"/>
    <w:rsid w:val="005A023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Gordan Klišanić</cp:lastModifiedBy>
  <cp:revision>4</cp:revision>
  <cp:lastPrinted>2018-03-06T12:03:00Z</cp:lastPrinted>
  <dcterms:created xsi:type="dcterms:W3CDTF">2018-03-06T12:03:00Z</dcterms:created>
  <dcterms:modified xsi:type="dcterms:W3CDTF">2023-06-14T10:31:00Z</dcterms:modified>
</cp:coreProperties>
</file>